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C286" w14:textId="77777777" w:rsidR="00A2449E" w:rsidRDefault="00A2449E" w:rsidP="002A669E">
      <w:pPr>
        <w:ind w:left="2160"/>
        <w:jc w:val="right"/>
        <w:rPr>
          <w:rFonts w:ascii="Comic Sans MS" w:hAnsi="Comic Sans MS"/>
        </w:rPr>
      </w:pPr>
    </w:p>
    <w:p w14:paraId="67F553B0" w14:textId="77777777" w:rsidR="00A2449E" w:rsidRDefault="00A2449E" w:rsidP="002A669E">
      <w:pPr>
        <w:ind w:left="2160"/>
        <w:jc w:val="right"/>
        <w:rPr>
          <w:rFonts w:ascii="Comic Sans MS" w:hAnsi="Comic Sans MS"/>
        </w:rPr>
      </w:pPr>
    </w:p>
    <w:p w14:paraId="49986BF1" w14:textId="77777777" w:rsidR="000949FF" w:rsidRPr="002A669E" w:rsidRDefault="0020297F" w:rsidP="002A669E">
      <w:pPr>
        <w:ind w:left="2160"/>
        <w:jc w:val="right"/>
        <w:rPr>
          <w:rFonts w:ascii="Comic Sans MS" w:hAnsi="Comic Sans MS"/>
        </w:rPr>
      </w:pPr>
      <w:r w:rsidRPr="002A669E">
        <w:rPr>
          <w:rFonts w:ascii="Comic Sans MS" w:hAnsi="Comic Sans MS"/>
          <w:noProof/>
          <w:color w:val="0000FF"/>
          <w:lang w:eastAsia="en-GB"/>
        </w:rPr>
        <w:drawing>
          <wp:anchor distT="0" distB="0" distL="114300" distR="114300" simplePos="0" relativeHeight="251658240" behindDoc="0" locked="0" layoutInCell="1" allowOverlap="1" wp14:anchorId="7CA43144" wp14:editId="42030B8B">
            <wp:simplePos x="0" y="0"/>
            <wp:positionH relativeFrom="column">
              <wp:posOffset>5922010</wp:posOffset>
            </wp:positionH>
            <wp:positionV relativeFrom="paragraph">
              <wp:posOffset>-723900</wp:posOffset>
            </wp:positionV>
            <wp:extent cx="685800" cy="686435"/>
            <wp:effectExtent l="0" t="0" r="0" b="0"/>
            <wp:wrapSquare wrapText="bothSides"/>
            <wp:docPr id="1" name="irc_mi" descr="Image result for st peters primary newt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peters primary newto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69E">
        <w:rPr>
          <w:rFonts w:ascii="Comic Sans MS" w:hAnsi="Comic Sans MS"/>
        </w:rPr>
        <w:t>St. Peter’s C.E. Primary School</w:t>
      </w:r>
    </w:p>
    <w:p w14:paraId="7771D0B1" w14:textId="77777777" w:rsidR="0020297F" w:rsidRPr="002A669E" w:rsidRDefault="009D4231" w:rsidP="002A669E">
      <w:pPr>
        <w:jc w:val="center"/>
        <w:rPr>
          <w:rFonts w:ascii="Comic Sans MS" w:hAnsi="Comic Sans MS"/>
          <w:b/>
          <w:sz w:val="28"/>
          <w:szCs w:val="28"/>
          <w:u w:val="single"/>
        </w:rPr>
      </w:pPr>
      <w:r w:rsidRPr="002A669E">
        <w:rPr>
          <w:rFonts w:ascii="Comic Sans MS" w:hAnsi="Comic Sans MS"/>
          <w:b/>
          <w:sz w:val="28"/>
          <w:szCs w:val="28"/>
          <w:u w:val="single"/>
        </w:rPr>
        <w:t>Art &amp; Design</w:t>
      </w:r>
    </w:p>
    <w:p w14:paraId="646015D4" w14:textId="77777777" w:rsidR="0020297F" w:rsidRDefault="0020297F" w:rsidP="00771C5E">
      <w:pPr>
        <w:ind w:left="720"/>
        <w:rPr>
          <w:rFonts w:ascii="Comic Sans MS" w:hAnsi="Comic Sans MS"/>
          <w:b/>
          <w:sz w:val="28"/>
          <w:szCs w:val="28"/>
          <w:u w:val="single"/>
        </w:rPr>
      </w:pPr>
      <w:r w:rsidRPr="0020297F">
        <w:rPr>
          <w:rFonts w:ascii="Comic Sans MS" w:hAnsi="Comic Sans MS"/>
          <w:b/>
          <w:sz w:val="28"/>
          <w:szCs w:val="28"/>
          <w:u w:val="single"/>
        </w:rPr>
        <w:t>Intent</w:t>
      </w:r>
    </w:p>
    <w:p w14:paraId="553245D9" w14:textId="77777777" w:rsidR="00D77387" w:rsidRPr="00A2449E" w:rsidRDefault="00D77387" w:rsidP="00D77387">
      <w:pPr>
        <w:ind w:left="720"/>
        <w:rPr>
          <w:rFonts w:ascii="Comic Sans MS" w:hAnsi="Comic Sans MS"/>
        </w:rPr>
      </w:pPr>
      <w:r w:rsidRPr="00D77387">
        <w:t xml:space="preserve"> </w:t>
      </w:r>
      <w:r w:rsidRPr="00A2449E">
        <w:rPr>
          <w:rFonts w:ascii="Comic Sans MS" w:hAnsi="Comic Sans MS"/>
        </w:rPr>
        <w:t>At St. Peter’s, we believe that art is a vital part of children’s education and has a significant and valuable role in the curriculum, as well as the enrichment opportunities we offer our pupils. The art curriculum will develop children’s critical abilities and understanding of their own and others’ cultural heritages through studying a diverse range of male and female artists.</w:t>
      </w:r>
    </w:p>
    <w:p w14:paraId="04AE7BE3" w14:textId="77777777" w:rsidR="0020297F" w:rsidRPr="00A2449E" w:rsidRDefault="00D77387" w:rsidP="00D77387">
      <w:pPr>
        <w:ind w:left="720"/>
        <w:rPr>
          <w:rFonts w:ascii="Comic Sans MS" w:hAnsi="Comic Sans MS"/>
        </w:rPr>
      </w:pPr>
      <w:r w:rsidRPr="00A2449E">
        <w:rPr>
          <w:rFonts w:ascii="Comic Sans MS" w:hAnsi="Comic Sans MS"/>
        </w:rPr>
        <w:t>Children will develop their understanding of the visual language of art with effective teaching and considered sequences of lessons and experiences. Understanding of the visual elements of art and design (line, tone, texture, colour, pattern, shape, 3D form) will be developed by providing a curriculum which will enable children to reach their full potential.</w:t>
      </w:r>
    </w:p>
    <w:p w14:paraId="34D37614" w14:textId="77777777" w:rsidR="00A81D0F" w:rsidRPr="002A669E" w:rsidRDefault="00A81D0F" w:rsidP="0020297F">
      <w:pPr>
        <w:ind w:left="720"/>
        <w:rPr>
          <w:rFonts w:ascii="Comic Sans MS" w:hAnsi="Comic Sans MS"/>
          <w:b/>
          <w:sz w:val="28"/>
          <w:szCs w:val="28"/>
          <w:u w:val="single"/>
        </w:rPr>
      </w:pPr>
      <w:r w:rsidRPr="002A669E">
        <w:rPr>
          <w:rFonts w:ascii="Comic Sans MS" w:hAnsi="Comic Sans MS"/>
          <w:b/>
          <w:sz w:val="28"/>
          <w:szCs w:val="28"/>
          <w:u w:val="single"/>
        </w:rPr>
        <w:t>Implementation</w:t>
      </w:r>
    </w:p>
    <w:p w14:paraId="2F65A31A" w14:textId="77777777" w:rsidR="00A2449E" w:rsidRPr="00A2449E" w:rsidRDefault="00D77387" w:rsidP="00D77387">
      <w:pPr>
        <w:ind w:left="720"/>
        <w:rPr>
          <w:rFonts w:ascii="Comic Sans MS" w:hAnsi="Comic Sans MS"/>
        </w:rPr>
      </w:pPr>
      <w:r w:rsidRPr="00A2449E">
        <w:rPr>
          <w:rFonts w:ascii="Comic Sans MS" w:hAnsi="Comic Sans MS"/>
        </w:rPr>
        <w:t>Throughout each art topic, the skills and knowledge that children will develop are mapped across each year group and throughout the school to ensure progression. The emphasis on knowledge ensures that children understand the context of the artwork, as well as the artists that they are learning about and being inspired by. This enables links to other curriculum areas, with children developing a considerable knowledge of individual artists and individual works.</w:t>
      </w:r>
    </w:p>
    <w:p w14:paraId="692EDB02" w14:textId="77777777" w:rsidR="00771C5E" w:rsidRPr="00A2449E" w:rsidRDefault="00D77387" w:rsidP="00D77387">
      <w:pPr>
        <w:ind w:left="720"/>
        <w:rPr>
          <w:rFonts w:ascii="Comic Sans MS" w:hAnsi="Comic Sans MS"/>
          <w:color w:val="000000"/>
          <w:lang w:val="en"/>
        </w:rPr>
      </w:pPr>
      <w:r w:rsidRPr="00A2449E">
        <w:rPr>
          <w:rFonts w:ascii="Comic Sans MS" w:hAnsi="Comic Sans MS"/>
        </w:rPr>
        <w:t xml:space="preserve"> A similar focus on skills means that children are given opportunities to exp</w:t>
      </w:r>
      <w:r w:rsidR="00771C5E" w:rsidRPr="00A2449E">
        <w:rPr>
          <w:rFonts w:ascii="Comic Sans MS" w:hAnsi="Comic Sans MS"/>
        </w:rPr>
        <w:t>ress their creative imagination. Through the use of sketchbooks, the children will</w:t>
      </w:r>
      <w:r w:rsidRPr="00A2449E">
        <w:rPr>
          <w:rFonts w:ascii="Comic Sans MS" w:hAnsi="Comic Sans MS"/>
          <w:b/>
        </w:rPr>
        <w:t xml:space="preserve"> </w:t>
      </w:r>
      <w:r w:rsidRPr="00A2449E">
        <w:rPr>
          <w:rFonts w:ascii="Comic Sans MS" w:hAnsi="Comic Sans MS"/>
        </w:rPr>
        <w:t>practise and develop mastery in the key processes of art: drawi</w:t>
      </w:r>
      <w:r w:rsidR="00771C5E" w:rsidRPr="00A2449E">
        <w:rPr>
          <w:rFonts w:ascii="Comic Sans MS" w:hAnsi="Comic Sans MS"/>
        </w:rPr>
        <w:t>ng, painting, printing</w:t>
      </w:r>
      <w:r w:rsidRPr="00A2449E">
        <w:rPr>
          <w:rFonts w:ascii="Comic Sans MS" w:hAnsi="Comic Sans MS"/>
        </w:rPr>
        <w:t xml:space="preserve"> and sculpture.</w:t>
      </w:r>
      <w:r w:rsidR="00771C5E" w:rsidRPr="00A2449E">
        <w:rPr>
          <w:rFonts w:ascii="Comic Sans MS" w:hAnsi="Comic Sans MS"/>
        </w:rPr>
        <w:t xml:space="preserve"> </w:t>
      </w:r>
      <w:r w:rsidR="00CB2CDF" w:rsidRPr="00A2449E">
        <w:rPr>
          <w:rFonts w:ascii="Comic Sans MS" w:hAnsi="Comic Sans MS"/>
          <w:color w:val="000000"/>
          <w:lang w:val="en"/>
        </w:rPr>
        <w:t>Annotations will feature throughout sketchbooks to show the children’s reflections on their work and that of others.</w:t>
      </w:r>
    </w:p>
    <w:p w14:paraId="4594CF44" w14:textId="77777777" w:rsidR="00D77387" w:rsidRPr="00A2449E" w:rsidRDefault="00D77387" w:rsidP="00D77387">
      <w:pPr>
        <w:ind w:left="720"/>
        <w:rPr>
          <w:rFonts w:ascii="Comic Sans MS" w:hAnsi="Comic Sans MS"/>
        </w:rPr>
      </w:pPr>
      <w:r w:rsidRPr="00A2449E">
        <w:rPr>
          <w:rFonts w:ascii="Comic Sans MS" w:hAnsi="Comic Sans MS"/>
        </w:rPr>
        <w:t>The school’s high quality art curriculum is supported through the availability of a wide range of quality resources, which are used to support children’s confidence in the use of different media.</w:t>
      </w:r>
      <w:r w:rsidR="00C048B3" w:rsidRPr="00A2449E">
        <w:rPr>
          <w:rFonts w:ascii="Comic Sans MS" w:hAnsi="Comic Sans MS"/>
        </w:rPr>
        <w:t xml:space="preserve"> </w:t>
      </w:r>
      <w:r w:rsidR="00771C5E" w:rsidRPr="00A2449E">
        <w:rPr>
          <w:rFonts w:ascii="Comic Sans MS" w:hAnsi="Comic Sans MS"/>
        </w:rPr>
        <w:t>Teaching will</w:t>
      </w:r>
      <w:r w:rsidR="00C048B3" w:rsidRPr="00A2449E">
        <w:rPr>
          <w:rFonts w:ascii="Comic Sans MS" w:hAnsi="Comic Sans MS"/>
        </w:rPr>
        <w:t xml:space="preserve"> plan for a final piece of artwork to be produced and shared at the end of each topic.</w:t>
      </w:r>
    </w:p>
    <w:p w14:paraId="78E040FC" w14:textId="77777777" w:rsidR="002A669E" w:rsidRPr="002A669E" w:rsidRDefault="00C03643" w:rsidP="002A669E">
      <w:pPr>
        <w:ind w:left="720"/>
        <w:rPr>
          <w:rFonts w:ascii="Comic Sans MS" w:hAnsi="Comic Sans MS"/>
          <w:b/>
          <w:sz w:val="28"/>
          <w:szCs w:val="28"/>
          <w:u w:val="single"/>
        </w:rPr>
      </w:pPr>
      <w:r w:rsidRPr="002A669E">
        <w:rPr>
          <w:rFonts w:ascii="Comic Sans MS" w:hAnsi="Comic Sans MS"/>
          <w:b/>
          <w:sz w:val="28"/>
          <w:szCs w:val="28"/>
          <w:u w:val="single"/>
        </w:rPr>
        <w:t>Impact</w:t>
      </w:r>
    </w:p>
    <w:p w14:paraId="1F1932EC" w14:textId="24C34999" w:rsidR="00553804" w:rsidRPr="00A2449E" w:rsidRDefault="00370752" w:rsidP="00370752">
      <w:pPr>
        <w:pStyle w:val="NormalWeb"/>
        <w:rPr>
          <w:rFonts w:ascii="Comic Sans MS" w:hAnsi="Comic Sans MS"/>
          <w:sz w:val="22"/>
          <w:szCs w:val="22"/>
          <w:lang w:val="en"/>
        </w:rPr>
      </w:pPr>
      <w:r>
        <w:rPr>
          <w:rFonts w:ascii="Comic Sans MS" w:hAnsi="Comic Sans MS"/>
          <w:lang w:val="en"/>
        </w:rPr>
        <w:t xml:space="preserve">        </w:t>
      </w:r>
      <w:r w:rsidR="00A2449E">
        <w:rPr>
          <w:rFonts w:ascii="Comic Sans MS" w:hAnsi="Comic Sans MS"/>
          <w:lang w:val="en"/>
        </w:rPr>
        <w:t xml:space="preserve"> </w:t>
      </w:r>
      <w:r w:rsidR="00A2449E" w:rsidRPr="00A2449E">
        <w:rPr>
          <w:rFonts w:ascii="Comic Sans MS" w:hAnsi="Comic Sans MS"/>
          <w:sz w:val="22"/>
          <w:szCs w:val="22"/>
          <w:lang w:val="en"/>
        </w:rPr>
        <w:t>Our art c</w:t>
      </w:r>
      <w:r w:rsidR="002A669E" w:rsidRPr="00A2449E">
        <w:rPr>
          <w:rFonts w:ascii="Comic Sans MS" w:hAnsi="Comic Sans MS"/>
          <w:sz w:val="22"/>
          <w:szCs w:val="22"/>
          <w:lang w:val="en"/>
        </w:rPr>
        <w:t xml:space="preserve">urriculum is high quality, well thought out and planned to demonstrate  </w:t>
      </w:r>
    </w:p>
    <w:p w14:paraId="3DB084FB" w14:textId="7B8C2314" w:rsidR="00370752" w:rsidRPr="00A2449E" w:rsidRDefault="00553804" w:rsidP="00553804">
      <w:pPr>
        <w:pStyle w:val="NormalWeb"/>
        <w:rPr>
          <w:rFonts w:ascii="Comic Sans MS" w:hAnsi="Comic Sans MS"/>
          <w:sz w:val="22"/>
          <w:szCs w:val="22"/>
          <w:lang w:val="en"/>
        </w:rPr>
      </w:pPr>
      <w:r>
        <w:rPr>
          <w:rFonts w:ascii="Comic Sans MS" w:hAnsi="Comic Sans MS"/>
          <w:sz w:val="22"/>
          <w:szCs w:val="22"/>
          <w:lang w:val="en"/>
        </w:rPr>
        <w:t xml:space="preserve">          </w:t>
      </w:r>
      <w:r w:rsidR="002A669E" w:rsidRPr="00A2449E">
        <w:rPr>
          <w:rFonts w:ascii="Comic Sans MS" w:hAnsi="Comic Sans MS"/>
          <w:sz w:val="22"/>
          <w:szCs w:val="22"/>
          <w:lang w:val="en"/>
        </w:rPr>
        <w:t xml:space="preserve">progression. We measure the impact of our curriculum through reflecting on standards </w:t>
      </w:r>
      <w:r w:rsidR="00370752" w:rsidRPr="00A2449E">
        <w:rPr>
          <w:rFonts w:ascii="Comic Sans MS" w:hAnsi="Comic Sans MS"/>
          <w:sz w:val="22"/>
          <w:szCs w:val="22"/>
          <w:lang w:val="en"/>
        </w:rPr>
        <w:t xml:space="preserve"> </w:t>
      </w:r>
    </w:p>
    <w:p w14:paraId="37EA70A5" w14:textId="621FEE53" w:rsidR="00370752" w:rsidRPr="00A2449E" w:rsidRDefault="00553804" w:rsidP="00553804">
      <w:pPr>
        <w:pStyle w:val="NormalWeb"/>
        <w:rPr>
          <w:rFonts w:ascii="Comic Sans MS" w:hAnsi="Comic Sans MS"/>
          <w:sz w:val="22"/>
          <w:szCs w:val="22"/>
          <w:lang w:val="en"/>
        </w:rPr>
      </w:pPr>
      <w:r>
        <w:rPr>
          <w:rFonts w:ascii="Comic Sans MS" w:hAnsi="Comic Sans MS"/>
          <w:sz w:val="22"/>
          <w:szCs w:val="22"/>
          <w:lang w:val="en"/>
        </w:rPr>
        <w:t xml:space="preserve">          </w:t>
      </w:r>
      <w:bookmarkStart w:id="0" w:name="_GoBack"/>
      <w:bookmarkEnd w:id="0"/>
      <w:r>
        <w:rPr>
          <w:rFonts w:ascii="Comic Sans MS" w:hAnsi="Comic Sans MS"/>
          <w:sz w:val="22"/>
          <w:szCs w:val="22"/>
          <w:lang w:val="en"/>
        </w:rPr>
        <w:t>a</w:t>
      </w:r>
      <w:r w:rsidR="002A669E" w:rsidRPr="00A2449E">
        <w:rPr>
          <w:rFonts w:ascii="Comic Sans MS" w:hAnsi="Comic Sans MS"/>
          <w:sz w:val="22"/>
          <w:szCs w:val="22"/>
          <w:lang w:val="en"/>
        </w:rPr>
        <w:t>chieved against the planned outcomes as well as discussions with children about their</w:t>
      </w:r>
    </w:p>
    <w:p w14:paraId="37F02D27" w14:textId="77777777" w:rsidR="00370752" w:rsidRPr="00A2449E" w:rsidRDefault="002A669E" w:rsidP="00370752">
      <w:pPr>
        <w:pStyle w:val="NormalWeb"/>
        <w:rPr>
          <w:rFonts w:ascii="Comic Sans MS" w:hAnsi="Comic Sans MS"/>
          <w:sz w:val="22"/>
          <w:szCs w:val="22"/>
          <w:lang w:val="en"/>
        </w:rPr>
      </w:pPr>
      <w:r w:rsidRPr="00A2449E">
        <w:rPr>
          <w:rFonts w:ascii="Comic Sans MS" w:hAnsi="Comic Sans MS"/>
          <w:sz w:val="22"/>
          <w:szCs w:val="22"/>
          <w:lang w:val="en"/>
        </w:rPr>
        <w:t xml:space="preserve">   </w:t>
      </w:r>
      <w:r w:rsidR="00370752" w:rsidRPr="00A2449E">
        <w:rPr>
          <w:rFonts w:ascii="Comic Sans MS" w:hAnsi="Comic Sans MS"/>
          <w:sz w:val="22"/>
          <w:szCs w:val="22"/>
          <w:lang w:val="en"/>
        </w:rPr>
        <w:t xml:space="preserve">   </w:t>
      </w:r>
      <w:r w:rsidR="00A2449E" w:rsidRPr="00A2449E">
        <w:rPr>
          <w:rFonts w:ascii="Comic Sans MS" w:hAnsi="Comic Sans MS"/>
          <w:sz w:val="22"/>
          <w:szCs w:val="22"/>
          <w:lang w:val="en"/>
        </w:rPr>
        <w:t xml:space="preserve"> </w:t>
      </w:r>
      <w:r w:rsidR="00370752" w:rsidRPr="00A2449E">
        <w:rPr>
          <w:rFonts w:ascii="Comic Sans MS" w:hAnsi="Comic Sans MS"/>
          <w:sz w:val="22"/>
          <w:szCs w:val="22"/>
          <w:lang w:val="en"/>
        </w:rPr>
        <w:t xml:space="preserve"> </w:t>
      </w:r>
      <w:r w:rsidR="00A2449E">
        <w:rPr>
          <w:rFonts w:ascii="Comic Sans MS" w:hAnsi="Comic Sans MS"/>
          <w:sz w:val="22"/>
          <w:szCs w:val="22"/>
          <w:lang w:val="en"/>
        </w:rPr>
        <w:t xml:space="preserve"> </w:t>
      </w:r>
      <w:r w:rsidR="00370752" w:rsidRPr="00A2449E">
        <w:rPr>
          <w:rFonts w:ascii="Comic Sans MS" w:hAnsi="Comic Sans MS"/>
          <w:sz w:val="22"/>
          <w:szCs w:val="22"/>
          <w:lang w:val="en"/>
        </w:rPr>
        <w:t xml:space="preserve"> </w:t>
      </w:r>
      <w:r w:rsidRPr="00A2449E">
        <w:rPr>
          <w:rFonts w:ascii="Comic Sans MS" w:hAnsi="Comic Sans MS"/>
          <w:sz w:val="22"/>
          <w:szCs w:val="22"/>
          <w:lang w:val="en"/>
        </w:rPr>
        <w:t xml:space="preserve">learning; which includes discussion of their thoughts, ideas, processing and evaluations </w:t>
      </w:r>
      <w:r w:rsidR="00370752" w:rsidRPr="00A2449E">
        <w:rPr>
          <w:rFonts w:ascii="Comic Sans MS" w:hAnsi="Comic Sans MS"/>
          <w:sz w:val="22"/>
          <w:szCs w:val="22"/>
          <w:lang w:val="en"/>
        </w:rPr>
        <w:t xml:space="preserve">  </w:t>
      </w:r>
    </w:p>
    <w:p w14:paraId="14010863" w14:textId="77777777" w:rsidR="002A669E" w:rsidRPr="00A2449E" w:rsidRDefault="00370752" w:rsidP="002A669E">
      <w:pPr>
        <w:pStyle w:val="NormalWeb"/>
        <w:rPr>
          <w:rFonts w:ascii="Comic Sans MS" w:hAnsi="Comic Sans MS"/>
          <w:sz w:val="22"/>
          <w:szCs w:val="22"/>
          <w:lang w:val="en"/>
        </w:rPr>
      </w:pPr>
      <w:r w:rsidRPr="00A2449E">
        <w:rPr>
          <w:rFonts w:ascii="Comic Sans MS" w:hAnsi="Comic Sans MS"/>
          <w:sz w:val="22"/>
          <w:szCs w:val="22"/>
          <w:lang w:val="en"/>
        </w:rPr>
        <w:t xml:space="preserve">       </w:t>
      </w:r>
      <w:r w:rsidR="00A2449E">
        <w:rPr>
          <w:rFonts w:ascii="Comic Sans MS" w:hAnsi="Comic Sans MS"/>
          <w:sz w:val="22"/>
          <w:szCs w:val="22"/>
          <w:lang w:val="en"/>
        </w:rPr>
        <w:t xml:space="preserve"> </w:t>
      </w:r>
      <w:r w:rsidRPr="00A2449E">
        <w:rPr>
          <w:rFonts w:ascii="Comic Sans MS" w:hAnsi="Comic Sans MS"/>
          <w:sz w:val="22"/>
          <w:szCs w:val="22"/>
          <w:lang w:val="en"/>
        </w:rPr>
        <w:t xml:space="preserve"> </w:t>
      </w:r>
      <w:r w:rsidR="00A2449E" w:rsidRPr="00A2449E">
        <w:rPr>
          <w:rFonts w:ascii="Comic Sans MS" w:hAnsi="Comic Sans MS"/>
          <w:sz w:val="22"/>
          <w:szCs w:val="22"/>
          <w:lang w:val="en"/>
        </w:rPr>
        <w:t xml:space="preserve"> </w:t>
      </w:r>
      <w:r w:rsidRPr="00A2449E">
        <w:rPr>
          <w:rFonts w:ascii="Comic Sans MS" w:hAnsi="Comic Sans MS"/>
          <w:sz w:val="22"/>
          <w:szCs w:val="22"/>
          <w:lang w:val="en"/>
        </w:rPr>
        <w:t>of work.</w:t>
      </w:r>
    </w:p>
    <w:p w14:paraId="06AB81EE" w14:textId="77777777" w:rsidR="00771C5E" w:rsidRPr="00C03643" w:rsidRDefault="00771C5E" w:rsidP="00C03643">
      <w:pPr>
        <w:ind w:left="720"/>
        <w:rPr>
          <w:rFonts w:ascii="Comic Sans MS" w:hAnsi="Comic Sans MS"/>
          <w:b/>
          <w:sz w:val="28"/>
          <w:szCs w:val="28"/>
        </w:rPr>
      </w:pPr>
    </w:p>
    <w:sectPr w:rsidR="00771C5E" w:rsidRPr="00C03643" w:rsidSect="00370752">
      <w:pgSz w:w="11906" w:h="16838"/>
      <w:pgMar w:top="22"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652C"/>
    <w:multiLevelType w:val="multilevel"/>
    <w:tmpl w:val="34D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C42EBA"/>
    <w:multiLevelType w:val="multilevel"/>
    <w:tmpl w:val="91E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C84F17"/>
    <w:multiLevelType w:val="hybridMultilevel"/>
    <w:tmpl w:val="CA166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7F"/>
    <w:rsid w:val="0020297F"/>
    <w:rsid w:val="002A669E"/>
    <w:rsid w:val="002C4FD8"/>
    <w:rsid w:val="00370752"/>
    <w:rsid w:val="00534949"/>
    <w:rsid w:val="005458D5"/>
    <w:rsid w:val="00553804"/>
    <w:rsid w:val="00771C5E"/>
    <w:rsid w:val="00973AC0"/>
    <w:rsid w:val="009D4231"/>
    <w:rsid w:val="00A2449E"/>
    <w:rsid w:val="00A81D0F"/>
    <w:rsid w:val="00AF7AD1"/>
    <w:rsid w:val="00B01F5B"/>
    <w:rsid w:val="00B23DBE"/>
    <w:rsid w:val="00C03643"/>
    <w:rsid w:val="00C048B3"/>
    <w:rsid w:val="00CB2CDF"/>
    <w:rsid w:val="00D77387"/>
    <w:rsid w:val="00E35484"/>
    <w:rsid w:val="00F7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5800"/>
  <w15:docId w15:val="{F551572C-FFBF-4902-B3B4-6D864EC5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97F"/>
    <w:rPr>
      <w:rFonts w:ascii="Tahoma" w:hAnsi="Tahoma" w:cs="Tahoma"/>
      <w:sz w:val="16"/>
      <w:szCs w:val="16"/>
    </w:rPr>
  </w:style>
  <w:style w:type="paragraph" w:styleId="NormalWeb">
    <w:name w:val="Normal (Web)"/>
    <w:basedOn w:val="Normal"/>
    <w:uiPriority w:val="99"/>
    <w:unhideWhenUsed/>
    <w:rsid w:val="002A669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0033">
      <w:bodyDiv w:val="1"/>
      <w:marLeft w:val="0"/>
      <w:marRight w:val="0"/>
      <w:marTop w:val="0"/>
      <w:marBottom w:val="0"/>
      <w:divBdr>
        <w:top w:val="none" w:sz="0" w:space="0" w:color="auto"/>
        <w:left w:val="none" w:sz="0" w:space="0" w:color="auto"/>
        <w:bottom w:val="none" w:sz="0" w:space="0" w:color="auto"/>
        <w:right w:val="none" w:sz="0" w:space="0" w:color="auto"/>
      </w:divBdr>
      <w:divsChild>
        <w:div w:id="2117019094">
          <w:marLeft w:val="0"/>
          <w:marRight w:val="0"/>
          <w:marTop w:val="0"/>
          <w:marBottom w:val="0"/>
          <w:divBdr>
            <w:top w:val="none" w:sz="0" w:space="0" w:color="auto"/>
            <w:left w:val="none" w:sz="0" w:space="0" w:color="auto"/>
            <w:bottom w:val="none" w:sz="0" w:space="0" w:color="auto"/>
            <w:right w:val="none" w:sz="0" w:space="0" w:color="auto"/>
          </w:divBdr>
          <w:divsChild>
            <w:div w:id="1813401749">
              <w:marLeft w:val="0"/>
              <w:marRight w:val="0"/>
              <w:marTop w:val="0"/>
              <w:marBottom w:val="0"/>
              <w:divBdr>
                <w:top w:val="none" w:sz="0" w:space="0" w:color="auto"/>
                <w:left w:val="none" w:sz="0" w:space="0" w:color="auto"/>
                <w:bottom w:val="none" w:sz="0" w:space="0" w:color="auto"/>
                <w:right w:val="none" w:sz="0" w:space="0" w:color="auto"/>
              </w:divBdr>
              <w:divsChild>
                <w:div w:id="1700351558">
                  <w:marLeft w:val="0"/>
                  <w:marRight w:val="0"/>
                  <w:marTop w:val="0"/>
                  <w:marBottom w:val="0"/>
                  <w:divBdr>
                    <w:top w:val="none" w:sz="0" w:space="0" w:color="auto"/>
                    <w:left w:val="none" w:sz="0" w:space="0" w:color="auto"/>
                    <w:bottom w:val="none" w:sz="0" w:space="0" w:color="auto"/>
                    <w:right w:val="none" w:sz="0" w:space="0" w:color="auto"/>
                  </w:divBdr>
                  <w:divsChild>
                    <w:div w:id="741411136">
                      <w:marLeft w:val="0"/>
                      <w:marRight w:val="0"/>
                      <w:marTop w:val="0"/>
                      <w:marBottom w:val="0"/>
                      <w:divBdr>
                        <w:top w:val="none" w:sz="0" w:space="0" w:color="auto"/>
                        <w:left w:val="none" w:sz="0" w:space="0" w:color="auto"/>
                        <w:bottom w:val="none" w:sz="0" w:space="0" w:color="auto"/>
                        <w:right w:val="none" w:sz="0" w:space="0" w:color="auto"/>
                      </w:divBdr>
                      <w:divsChild>
                        <w:div w:id="1638611476">
                          <w:marLeft w:val="0"/>
                          <w:marRight w:val="0"/>
                          <w:marTop w:val="0"/>
                          <w:marBottom w:val="0"/>
                          <w:divBdr>
                            <w:top w:val="none" w:sz="0" w:space="0" w:color="auto"/>
                            <w:left w:val="none" w:sz="0" w:space="0" w:color="auto"/>
                            <w:bottom w:val="none" w:sz="0" w:space="0" w:color="auto"/>
                            <w:right w:val="none" w:sz="0" w:space="0" w:color="auto"/>
                          </w:divBdr>
                          <w:divsChild>
                            <w:div w:id="215359719">
                              <w:marLeft w:val="0"/>
                              <w:marRight w:val="0"/>
                              <w:marTop w:val="0"/>
                              <w:marBottom w:val="0"/>
                              <w:divBdr>
                                <w:top w:val="none" w:sz="0" w:space="0" w:color="auto"/>
                                <w:left w:val="none" w:sz="0" w:space="0" w:color="auto"/>
                                <w:bottom w:val="none" w:sz="0" w:space="0" w:color="auto"/>
                                <w:right w:val="none" w:sz="0" w:space="0" w:color="auto"/>
                              </w:divBdr>
                              <w:divsChild>
                                <w:div w:id="307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ww.st-peters.st-helens.sch.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7" ma:contentTypeDescription="Create a new document." ma:contentTypeScope="" ma:versionID="08af5ecbbfaa6f28aabbf7910110eb8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18717b9fd33c8770a9900b63579ac39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7C16D-66F2-4460-AA72-FF6FF04B4474}"/>
</file>

<file path=customXml/itemProps2.xml><?xml version="1.0" encoding="utf-8"?>
<ds:datastoreItem xmlns:ds="http://schemas.openxmlformats.org/officeDocument/2006/customXml" ds:itemID="{BE49E2A7-9962-4143-B6EB-E7005FC782E0}"/>
</file>

<file path=customXml/itemProps3.xml><?xml version="1.0" encoding="utf-8"?>
<ds:datastoreItem xmlns:ds="http://schemas.openxmlformats.org/officeDocument/2006/customXml" ds:itemID="{D4860A2C-2975-4F89-AA6F-B0D5CC75C0B4}"/>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Gaunt</dc:creator>
  <cp:lastModifiedBy>Ashleigh Gaunt</cp:lastModifiedBy>
  <cp:revision>2</cp:revision>
  <dcterms:created xsi:type="dcterms:W3CDTF">2020-11-24T08:46:00Z</dcterms:created>
  <dcterms:modified xsi:type="dcterms:W3CDTF">2020-11-24T08:46:00Z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620800</vt:r8>
  </property>
</Properties>
</file>